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0001736565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28"/>
        <w:gridCol w:w="2977"/>
      </w:tblGrid>
      <w:tr>
        <w:trPr/>
        <w:tc>
          <w:tcPr>
            <w:tcW w:w="7228" w:type="dxa"/>
            <w:tcBorders/>
            <w:vAlign w:val="center"/>
          </w:tcPr>
          <w:p>
            <w:pPr>
              <w:pStyle w:val="TableContents"/>
              <w:bidi w:val="0"/>
              <w:spacing w:before="0" w:after="283"/>
              <w:jc w:val="left"/>
              <w:rPr/>
            </w:pPr>
            <w:r>
              <w:rPr/>
              <w:t>Name of Issuer</w:t>
            </w:r>
          </w:p>
        </w:tc>
        <w:tc>
          <w:tcPr>
            <w:tcW w:w="2977" w:type="dxa"/>
            <w:tcBorders/>
            <w:vAlign w:val="center"/>
          </w:tcPr>
          <w:p>
            <w:pPr>
              <w:pStyle w:val="TableContents"/>
              <w:bidi w:val="0"/>
              <w:spacing w:before="0" w:after="0"/>
              <w:jc w:val="left"/>
              <w:rPr/>
            </w:pPr>
            <w:r>
              <w:rPr/>
              <w:t>NASDAQ, INC.</w:t>
            </w:r>
          </w:p>
        </w:tc>
      </w:tr>
      <w:tr>
        <w:trPr/>
        <w:tc>
          <w:tcPr>
            <w:tcW w:w="7228" w:type="dxa"/>
            <w:tcBorders/>
            <w:vAlign w:val="center"/>
          </w:tcPr>
          <w:p>
            <w:pPr>
              <w:pStyle w:val="TableContents"/>
              <w:bidi w:val="0"/>
              <w:spacing w:before="0" w:after="283"/>
              <w:jc w:val="left"/>
              <w:rPr/>
            </w:pPr>
            <w:r>
              <w:rPr/>
              <w:t>SEC File Number</w:t>
            </w:r>
          </w:p>
        </w:tc>
        <w:tc>
          <w:tcPr>
            <w:tcW w:w="2977" w:type="dxa"/>
            <w:tcBorders/>
            <w:vAlign w:val="center"/>
          </w:tcPr>
          <w:p>
            <w:pPr>
              <w:pStyle w:val="TableContents"/>
              <w:bidi w:val="0"/>
              <w:spacing w:before="0" w:after="0"/>
              <w:jc w:val="left"/>
              <w:rPr/>
            </w:pPr>
            <w:r>
              <w:rPr/>
              <w:t>001-38855</w:t>
            </w:r>
          </w:p>
        </w:tc>
      </w:tr>
      <w:tr>
        <w:trPr/>
        <w:tc>
          <w:tcPr>
            <w:tcW w:w="7228" w:type="dxa"/>
            <w:tcBorders/>
            <w:vAlign w:val="center"/>
          </w:tcPr>
          <w:p>
            <w:pPr>
              <w:pStyle w:val="TableContents"/>
              <w:bidi w:val="0"/>
              <w:spacing w:before="0" w:after="283"/>
              <w:jc w:val="left"/>
              <w:rPr/>
            </w:pPr>
            <w:r>
              <w:rPr/>
              <w:t>Address of Issuer</w:t>
            </w:r>
          </w:p>
        </w:tc>
        <w:tc>
          <w:tcPr>
            <w:tcW w:w="2977" w:type="dxa"/>
            <w:tcBorders/>
            <w:vAlign w:val="center"/>
          </w:tcPr>
          <w:p>
            <w:pPr>
              <w:pStyle w:val="TableContents"/>
              <w:bidi w:val="0"/>
              <w:spacing w:before="0" w:after="0"/>
              <w:jc w:val="left"/>
              <w:rPr/>
            </w:pPr>
            <w:r>
              <w:rPr/>
              <w:t>151 W. 42nd Street,</w:t>
              <w:br/>
              <w:t>New York</w:t>
              <w:br/>
              <w:t xml:space="preserve">NEW YORK </w:t>
              <w:br/>
              <w:t>10036</w:t>
            </w:r>
          </w:p>
        </w:tc>
      </w:tr>
      <w:tr>
        <w:trPr/>
        <w:tc>
          <w:tcPr>
            <w:tcW w:w="7228" w:type="dxa"/>
            <w:tcBorders/>
            <w:vAlign w:val="center"/>
          </w:tcPr>
          <w:p>
            <w:pPr>
              <w:pStyle w:val="TableContents"/>
              <w:bidi w:val="0"/>
              <w:spacing w:before="0" w:after="283"/>
              <w:jc w:val="left"/>
              <w:rPr/>
            </w:pPr>
            <w:r>
              <w:rPr/>
              <w:t>Phone</w:t>
            </w:r>
          </w:p>
        </w:tc>
        <w:tc>
          <w:tcPr>
            <w:tcW w:w="2977" w:type="dxa"/>
            <w:tcBorders/>
            <w:vAlign w:val="center"/>
          </w:tcPr>
          <w:p>
            <w:pPr>
              <w:pStyle w:val="TableContents"/>
              <w:bidi w:val="0"/>
              <w:spacing w:before="0" w:after="0"/>
              <w:jc w:val="left"/>
              <w:rPr/>
            </w:pPr>
            <w:r>
              <w:rPr/>
              <w:t>212-401-8700</w:t>
            </w:r>
          </w:p>
        </w:tc>
      </w:tr>
      <w:tr>
        <w:trPr/>
        <w:tc>
          <w:tcPr>
            <w:tcW w:w="7228" w:type="dxa"/>
            <w:tcBorders/>
            <w:vAlign w:val="center"/>
          </w:tcPr>
          <w:p>
            <w:pPr>
              <w:pStyle w:val="TableContents"/>
              <w:bidi w:val="0"/>
              <w:spacing w:before="0" w:after="283"/>
              <w:jc w:val="left"/>
              <w:rPr/>
            </w:pPr>
            <w:r>
              <w:rPr/>
              <w:t>Name of Person for Whose Account the Securities are To Be Sold</w:t>
            </w:r>
          </w:p>
        </w:tc>
        <w:tc>
          <w:tcPr>
            <w:tcW w:w="2977" w:type="dxa"/>
            <w:tcBorders/>
            <w:vAlign w:val="center"/>
          </w:tcPr>
          <w:p>
            <w:pPr>
              <w:pStyle w:val="TableContents"/>
              <w:bidi w:val="0"/>
              <w:spacing w:before="0" w:after="0"/>
              <w:jc w:val="left"/>
              <w:rPr/>
            </w:pPr>
            <w:r>
              <w:rPr/>
              <w:t>JEREMY SKULE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28" w:type="dxa"/>
            <w:tcBorders/>
            <w:vAlign w:val="center"/>
          </w:tcPr>
          <w:p>
            <w:pPr>
              <w:pStyle w:val="TableContents"/>
              <w:bidi w:val="0"/>
              <w:spacing w:before="0" w:after="283"/>
              <w:jc w:val="left"/>
              <w:rPr/>
            </w:pPr>
            <w:r>
              <w:rPr/>
              <w:t>Relationship to Issuer</w:t>
            </w:r>
          </w:p>
        </w:tc>
        <w:tc>
          <w:tcPr>
            <w:tcW w:w="29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2250</w:t>
            </w:r>
          </w:p>
        </w:tc>
        <w:tc>
          <w:tcPr>
            <w:tcW w:w="1381" w:type="dxa"/>
            <w:tcBorders/>
            <w:vAlign w:val="center"/>
          </w:tcPr>
          <w:p>
            <w:pPr>
              <w:pStyle w:val="TableContents"/>
              <w:bidi w:val="0"/>
              <w:spacing w:before="0" w:after="283"/>
              <w:jc w:val="left"/>
              <w:rPr/>
            </w:pPr>
            <w:r>
              <w:rPr/>
              <w:t>213187.50</w:t>
            </w:r>
          </w:p>
        </w:tc>
        <w:tc>
          <w:tcPr>
            <w:tcW w:w="1556" w:type="dxa"/>
            <w:tcBorders/>
            <w:vAlign w:val="center"/>
          </w:tcPr>
          <w:p>
            <w:pPr>
              <w:pStyle w:val="TableContents"/>
              <w:bidi w:val="0"/>
              <w:spacing w:before="0" w:after="283"/>
              <w:jc w:val="left"/>
              <w:rPr/>
            </w:pPr>
            <w:r>
              <w:rPr/>
              <w:t>558977372</w:t>
            </w:r>
          </w:p>
        </w:tc>
        <w:tc>
          <w:tcPr>
            <w:tcW w:w="1569" w:type="dxa"/>
            <w:tcBorders/>
            <w:vAlign w:val="center"/>
          </w:tcPr>
          <w:p>
            <w:pPr>
              <w:pStyle w:val="TableContents"/>
              <w:bidi w:val="0"/>
              <w:spacing w:before="0" w:after="283"/>
              <w:jc w:val="left"/>
              <w:rPr/>
            </w:pPr>
            <w:r>
              <w:rPr/>
              <w:t>08/10/2026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1429</w:t>
            </w:r>
          </w:p>
        </w:tc>
        <w:tc>
          <w:tcPr>
            <w:tcW w:w="1069" w:type="dxa"/>
            <w:tcBorders/>
            <w:vAlign w:val="center"/>
          </w:tcPr>
          <w:p>
            <w:pPr>
              <w:pStyle w:val="TableContents"/>
              <w:bidi w:val="0"/>
              <w:spacing w:before="0" w:after="283"/>
              <w:jc w:val="left"/>
              <w:rPr/>
            </w:pPr>
            <w:r>
              <w:rPr/>
              <w:t>04/01/2026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04/03/2026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821</w:t>
            </w:r>
          </w:p>
        </w:tc>
        <w:tc>
          <w:tcPr>
            <w:tcW w:w="1069" w:type="dxa"/>
            <w:tcBorders/>
            <w:vAlign w:val="center"/>
          </w:tcPr>
          <w:p>
            <w:pPr>
              <w:pStyle w:val="TableContents"/>
              <w:bidi w:val="0"/>
              <w:spacing w:before="0" w:after="283"/>
              <w:jc w:val="left"/>
              <w:rPr/>
            </w:pPr>
            <w:r>
              <w:rPr/>
              <w:t>04/03/2026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73"/>
        <w:gridCol w:w="2232"/>
      </w:tblGrid>
      <w:tr>
        <w:trPr/>
        <w:tc>
          <w:tcPr>
            <w:tcW w:w="7973" w:type="dxa"/>
            <w:tcBorders/>
            <w:vAlign w:val="center"/>
          </w:tcPr>
          <w:p>
            <w:pPr>
              <w:pStyle w:val="TableContents"/>
              <w:bidi w:val="0"/>
              <w:spacing w:before="0" w:after="283"/>
              <w:jc w:val="left"/>
              <w:rPr/>
            </w:pPr>
            <w:r>
              <w:rPr/>
              <w:t>Remarks</w:t>
            </w:r>
          </w:p>
        </w:tc>
        <w:tc>
          <w:tcPr>
            <w:tcW w:w="2232" w:type="dxa"/>
            <w:tcBorders/>
            <w:vAlign w:val="center"/>
          </w:tcPr>
          <w:p>
            <w:pPr>
              <w:pStyle w:val="TableContents"/>
              <w:bidi w:val="0"/>
              <w:spacing w:before="0" w:after="283"/>
              <w:jc w:val="left"/>
              <w:rPr>
                <w:sz w:val="4"/>
                <w:szCs w:val="4"/>
              </w:rPr>
            </w:pPr>
            <w:r>
              <w:rPr>
                <w:sz w:val="4"/>
                <w:szCs w:val="4"/>
              </w:rPr>
            </w:r>
          </w:p>
        </w:tc>
      </w:tr>
      <w:tr>
        <w:trPr/>
        <w:tc>
          <w:tcPr>
            <w:tcW w:w="7973" w:type="dxa"/>
            <w:tcBorders/>
            <w:vAlign w:val="center"/>
          </w:tcPr>
          <w:p>
            <w:pPr>
              <w:pStyle w:val="TableContents"/>
              <w:bidi w:val="0"/>
              <w:spacing w:before="0" w:after="283"/>
              <w:jc w:val="left"/>
              <w:rPr/>
            </w:pPr>
            <w:r>
              <w:rPr/>
              <w:t>Date of Notice</w:t>
            </w:r>
          </w:p>
        </w:tc>
        <w:tc>
          <w:tcPr>
            <w:tcW w:w="2232" w:type="dxa"/>
            <w:tcBorders/>
            <w:vAlign w:val="center"/>
          </w:tcPr>
          <w:p>
            <w:pPr>
              <w:pStyle w:val="TableContents"/>
              <w:bidi w:val="0"/>
              <w:spacing w:before="0" w:after="0"/>
              <w:jc w:val="left"/>
              <w:rPr/>
            </w:pPr>
            <w:r>
              <w:rPr/>
              <w:t>08/10/2026</w:t>
            </w:r>
          </w:p>
        </w:tc>
      </w:tr>
      <w:tr>
        <w:trPr/>
        <w:tc>
          <w:tcPr>
            <w:tcW w:w="7973" w:type="dxa"/>
            <w:tcBorders/>
            <w:vAlign w:val="center"/>
          </w:tcPr>
          <w:p>
            <w:pPr>
              <w:pStyle w:val="TableContents"/>
              <w:bidi w:val="0"/>
              <w:spacing w:before="0" w:after="283"/>
              <w:jc w:val="left"/>
              <w:rPr/>
            </w:pPr>
            <w:r>
              <w:rPr/>
              <w:t>Date of Plan Adoption or Giving of Instruction, If Relying on Rule 10b5-1</w:t>
            </w:r>
          </w:p>
        </w:tc>
        <w:tc>
          <w:tcPr>
            <w:tcW w:w="2232"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73" w:type="dxa"/>
            <w:tcBorders/>
            <w:vAlign w:val="center"/>
          </w:tcPr>
          <w:p>
            <w:pPr>
              <w:pStyle w:val="TableContents"/>
              <w:bidi w:val="0"/>
              <w:spacing w:before="0" w:after="283"/>
              <w:jc w:val="left"/>
              <w:rPr/>
            </w:pPr>
            <w:r>
              <w:rPr/>
              <w:t>Signature</w:t>
            </w:r>
          </w:p>
        </w:tc>
        <w:tc>
          <w:tcPr>
            <w:tcW w:w="2232" w:type="dxa"/>
            <w:tcBorders/>
            <w:vAlign w:val="center"/>
          </w:tcPr>
          <w:p>
            <w:pPr>
              <w:pStyle w:val="TableContents"/>
              <w:bidi w:val="0"/>
              <w:spacing w:before="0" w:after="0"/>
              <w:jc w:val="left"/>
              <w:rPr/>
            </w:pPr>
            <w:r>
              <w:rPr/>
              <w:t>/s/ Jeremy Skule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3026</Characters>
  <CharactersWithSpaces>3564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